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14" w:rsidRPr="00904414" w:rsidRDefault="00904414" w:rsidP="00904414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</w:rPr>
        <w:t>Дневен ред</w:t>
      </w:r>
    </w:p>
    <w:p w:rsidR="00904414" w:rsidRDefault="00904414" w:rsidP="00904414">
      <w:pPr>
        <w:pStyle w:val="NoSpacing"/>
        <w:rPr>
          <w:lang w:val="en-US" w:eastAsia="bg-BG"/>
        </w:rPr>
      </w:pPr>
      <w:r>
        <w:rPr>
          <w:lang w:val="en-US"/>
        </w:rPr>
        <w:t>1.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t xml:space="preserve">Заявление с вх.№120/02.11.2015г. от Борислав Стоянов Георгиев 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414"/>
    <w:rsid w:val="00904414"/>
    <w:rsid w:val="00A61AF2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4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Org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2015-11-02T10:43:00Z</dcterms:created>
  <dcterms:modified xsi:type="dcterms:W3CDTF">2015-11-02T10:43:00Z</dcterms:modified>
</cp:coreProperties>
</file>