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5" w:rsidRDefault="00B95FD5" w:rsidP="00B95FD5">
      <w:pPr>
        <w:jc w:val="both"/>
      </w:pPr>
      <w:r>
        <w:t>Проект</w:t>
      </w:r>
    </w:p>
    <w:p w:rsidR="00B95FD5" w:rsidRDefault="00B95FD5" w:rsidP="00B95FD5">
      <w:pPr>
        <w:jc w:val="center"/>
      </w:pPr>
    </w:p>
    <w:p w:rsidR="00E66637" w:rsidRDefault="00B95FD5" w:rsidP="00B95FD5">
      <w:pPr>
        <w:jc w:val="center"/>
      </w:pPr>
      <w:r>
        <w:t>ДНЕВЕН РЕД</w:t>
      </w:r>
    </w:p>
    <w:p w:rsidR="00B95FD5" w:rsidRDefault="00B95FD5" w:rsidP="00B95FD5">
      <w:pPr>
        <w:jc w:val="center"/>
      </w:pPr>
    </w:p>
    <w:p w:rsidR="00B95FD5" w:rsidRDefault="00B95FD5" w:rsidP="00B95FD5">
      <w:pPr>
        <w:pStyle w:val="a3"/>
        <w:numPr>
          <w:ilvl w:val="0"/>
          <w:numId w:val="1"/>
        </w:numPr>
        <w:jc w:val="both"/>
      </w:pPr>
      <w:r>
        <w:t>Приемане на оставка на Есер Хикмет Садък и утвърждаване на следващият от листата на ДПС</w:t>
      </w:r>
    </w:p>
    <w:sectPr w:rsidR="00B95FD5" w:rsidSect="00E6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70EA"/>
    <w:multiLevelType w:val="hybridMultilevel"/>
    <w:tmpl w:val="462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D5"/>
    <w:rsid w:val="00B95FD5"/>
    <w:rsid w:val="00E6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2020-01-29T15:17:00Z</dcterms:created>
  <dcterms:modified xsi:type="dcterms:W3CDTF">2020-01-29T15:19:00Z</dcterms:modified>
</cp:coreProperties>
</file>