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17" w:rsidRDefault="00AE2E17" w:rsidP="00AE2E17">
      <w:pPr>
        <w:jc w:val="both"/>
      </w:pPr>
      <w:r>
        <w:t>Проект</w:t>
      </w:r>
    </w:p>
    <w:p w:rsidR="00AE2E17" w:rsidRDefault="00AE2E17" w:rsidP="00AE2E17">
      <w:pPr>
        <w:jc w:val="center"/>
      </w:pPr>
    </w:p>
    <w:p w:rsidR="00AE2E17" w:rsidRDefault="00AE2E17" w:rsidP="00AE2E17">
      <w:pPr>
        <w:jc w:val="center"/>
      </w:pPr>
      <w:r>
        <w:t>ДНЕВЕН РЕД</w:t>
      </w:r>
    </w:p>
    <w:p w:rsidR="00AE2E17" w:rsidRDefault="00AE2E17" w:rsidP="00AE2E17">
      <w:pPr>
        <w:jc w:val="center"/>
      </w:pPr>
    </w:p>
    <w:p w:rsidR="00AE2E17" w:rsidRDefault="00AE2E17" w:rsidP="00AE2E17">
      <w:pPr>
        <w:pStyle w:val="a3"/>
        <w:numPr>
          <w:ilvl w:val="0"/>
          <w:numId w:val="1"/>
        </w:numPr>
        <w:jc w:val="both"/>
      </w:pPr>
      <w:r>
        <w:t>Приемане на оставка на Ерсин Ахмедов Хасанов и утвърждаване на следващият от листата на ДПС</w:t>
      </w:r>
    </w:p>
    <w:p w:rsidR="005E6922" w:rsidRDefault="005E6922"/>
    <w:sectPr w:rsidR="005E6922" w:rsidSect="00E6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70EA"/>
    <w:multiLevelType w:val="hybridMultilevel"/>
    <w:tmpl w:val="462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E17"/>
    <w:rsid w:val="005E6922"/>
    <w:rsid w:val="00AE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2022-04-15T14:00:00Z</dcterms:created>
  <dcterms:modified xsi:type="dcterms:W3CDTF">2022-04-15T14:01:00Z</dcterms:modified>
</cp:coreProperties>
</file>