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408" w:rsidRPr="00584408" w:rsidRDefault="00584408" w:rsidP="00584408">
      <w:pPr>
        <w:pStyle w:val="NoSpacing"/>
        <w:jc w:val="center"/>
        <w:rPr>
          <w:sz w:val="44"/>
          <w:szCs w:val="44"/>
        </w:rPr>
      </w:pPr>
      <w:r w:rsidRPr="00584408">
        <w:rPr>
          <w:sz w:val="44"/>
          <w:szCs w:val="44"/>
        </w:rPr>
        <w:t>Дневен ред:</w:t>
      </w:r>
    </w:p>
    <w:p w:rsidR="00584408" w:rsidRDefault="00584408" w:rsidP="00584408">
      <w:proofErr w:type="gramStart"/>
      <w:r>
        <w:rPr>
          <w:lang w:val="en-US"/>
        </w:rPr>
        <w:t>1.</w:t>
      </w:r>
      <w:r>
        <w:t>Регистрация на кандидатите за общински съветници, кмет на община, кмет на кметства.</w:t>
      </w:r>
      <w:proofErr w:type="gramEnd"/>
    </w:p>
    <w:p w:rsidR="00584408" w:rsidRDefault="00584408" w:rsidP="00584408">
      <w:r>
        <w:t>2.Процедура за определяне чрез жребий на поредните номера на партиите, коалициите, местните коалиции, инициативните комитети от ОИК в бюлетините за гласуване съгласно Решение 2108-МИ от 15 септември 2015г.</w:t>
      </w:r>
    </w:p>
    <w:p w:rsidR="00584408" w:rsidRDefault="00584408" w:rsidP="00584408">
      <w:r>
        <w:t>3.Процедура за определяне чрез жребий на реда на партиите в диспутите по регионалните радио и телевизионни центрове на БНР и БНТ съгласно чл. 57 ал. 1 и чл. 196 ал. 3.</w:t>
      </w:r>
    </w:p>
    <w:p w:rsidR="00584408" w:rsidRDefault="00584408" w:rsidP="00584408"/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84408"/>
    <w:rsid w:val="00307C89"/>
    <w:rsid w:val="00584408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4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440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>Org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2015-09-22T08:14:00Z</dcterms:created>
  <dcterms:modified xsi:type="dcterms:W3CDTF">2015-09-22T08:14:00Z</dcterms:modified>
</cp:coreProperties>
</file>