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165B" w:rsidRPr="0027165B" w:rsidRDefault="0027165B" w:rsidP="0027165B">
      <w:pPr>
        <w:jc w:val="center"/>
        <w:rPr>
          <w:sz w:val="44"/>
          <w:szCs w:val="44"/>
          <w:lang w:val="en-US"/>
        </w:rPr>
      </w:pPr>
      <w:r w:rsidRPr="0027165B">
        <w:rPr>
          <w:sz w:val="44"/>
          <w:szCs w:val="44"/>
        </w:rPr>
        <w:t>Дневен ред:</w:t>
      </w:r>
    </w:p>
    <w:p w:rsidR="0027165B" w:rsidRDefault="0027165B" w:rsidP="0027165B">
      <w:pPr>
        <w:rPr>
          <w:lang w:val="en-US"/>
        </w:rPr>
      </w:pPr>
      <w:proofErr w:type="gramStart"/>
      <w:r>
        <w:rPr>
          <w:lang w:val="en-US"/>
        </w:rPr>
        <w:t>1.</w:t>
      </w:r>
      <w:r>
        <w:rPr>
          <w:rFonts w:cs="Helvetica"/>
          <w:color w:val="333333"/>
          <w:shd w:val="clear" w:color="auto" w:fill="FFFFFF"/>
        </w:rPr>
        <w:t>Упълномощаване на двама членове на ОИК от различни партии, които да управляват заедно усъвършенствания електронен подпис</w:t>
      </w:r>
      <w:r>
        <w:rPr>
          <w:rFonts w:cs="Helvetica"/>
          <w:color w:val="333333"/>
          <w:shd w:val="clear" w:color="auto" w:fill="FFFFFF"/>
          <w:lang w:val="en-US"/>
        </w:rPr>
        <w:t>.</w:t>
      </w:r>
      <w:proofErr w:type="gramEnd"/>
    </w:p>
    <w:p w:rsidR="0027165B" w:rsidRDefault="0027165B" w:rsidP="0027165B">
      <w:pPr>
        <w:rPr>
          <w:rFonts w:cs="Helvetica"/>
          <w:color w:val="333333"/>
          <w:shd w:val="clear" w:color="auto" w:fill="FFFFFF"/>
        </w:rPr>
      </w:pPr>
      <w:r>
        <w:t>2.</w:t>
      </w:r>
      <w:r>
        <w:rPr>
          <w:rFonts w:ascii="Helvetica" w:hAnsi="Helvetica" w:cs="Helvetica"/>
          <w:color w:val="333333"/>
          <w:sz w:val="19"/>
          <w:szCs w:val="19"/>
          <w:shd w:val="clear" w:color="auto" w:fill="FFFFFF"/>
        </w:rPr>
        <w:t xml:space="preserve"> </w:t>
      </w:r>
      <w:r>
        <w:rPr>
          <w:rFonts w:cs="Helvetica"/>
          <w:color w:val="333333"/>
          <w:shd w:val="clear" w:color="auto" w:fill="FFFFFF"/>
        </w:rPr>
        <w:t>Упълномощаване на двама членове от Общинска избирателна комисия – Върбица, съвместно с представители на Областна администрация Шумен за приемане на отпечатаните хартиени бюлетини от представители на печатницата изпълнител и представители на Министерство на финансите.</w:t>
      </w:r>
    </w:p>
    <w:p w:rsidR="0027165B" w:rsidRDefault="0027165B" w:rsidP="0027165B">
      <w:pPr>
        <w:rPr>
          <w:rFonts w:cs="Helvetica"/>
          <w:color w:val="333333"/>
          <w:shd w:val="clear" w:color="auto" w:fill="FFFFFF"/>
        </w:rPr>
      </w:pPr>
      <w:r>
        <w:rPr>
          <w:rFonts w:cs="Helvetica"/>
          <w:color w:val="333333"/>
          <w:shd w:val="clear" w:color="auto" w:fill="FFFFFF"/>
        </w:rPr>
        <w:t>3.Жалба до ЦИК чрез ОИК-Върбица от Кадир Назиф Хасан  срещу решение №87 от 28.09.2015г на ОИК гр.Върбица.</w:t>
      </w:r>
    </w:p>
    <w:p w:rsidR="00C31957" w:rsidRPr="0027165B" w:rsidRDefault="0027165B">
      <w:pPr>
        <w:rPr>
          <w:rFonts w:cs="Helvetica"/>
          <w:color w:val="333333"/>
          <w:shd w:val="clear" w:color="auto" w:fill="FFFFFF"/>
          <w:lang w:val="en-US"/>
        </w:rPr>
      </w:pPr>
      <w:r>
        <w:rPr>
          <w:rFonts w:cs="Helvetica"/>
          <w:color w:val="333333"/>
          <w:shd w:val="clear" w:color="auto" w:fill="FFFFFF"/>
        </w:rPr>
        <w:t>4.</w:t>
      </w:r>
      <w:r>
        <w:rPr>
          <w:rFonts w:ascii="Helvetica" w:hAnsi="Helvetica" w:cs="Helvetica"/>
          <w:color w:val="333333"/>
          <w:sz w:val="19"/>
          <w:szCs w:val="19"/>
          <w:shd w:val="clear" w:color="auto" w:fill="FFFFFF"/>
        </w:rPr>
        <w:t xml:space="preserve"> </w:t>
      </w:r>
      <w:r>
        <w:rPr>
          <w:rFonts w:cs="Helvetica"/>
          <w:color w:val="333333"/>
          <w:sz w:val="20"/>
          <w:szCs w:val="20"/>
          <w:shd w:val="clear" w:color="auto" w:fill="FFFFFF"/>
        </w:rPr>
        <w:t>Заличаване на регистрация на кандидат за кмет на кметство с.Крайгорци от кандидатската листа на ПП ГЕРБ за участие в изборите за общински съветници и кметове на 25.10.2015г.</w:t>
      </w:r>
    </w:p>
    <w:sectPr w:rsidR="00C31957" w:rsidRPr="0027165B" w:rsidSect="00C319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Helvetica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27165B"/>
    <w:rsid w:val="0027165B"/>
    <w:rsid w:val="00586558"/>
    <w:rsid w:val="00C319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165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7165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99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588</Characters>
  <Application>Microsoft Office Word</Application>
  <DocSecurity>0</DocSecurity>
  <Lines>4</Lines>
  <Paragraphs>1</Paragraphs>
  <ScaleCrop>false</ScaleCrop>
  <Company>Org</Company>
  <LinksUpToDate>false</LinksUpToDate>
  <CharactersWithSpaces>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2015-10-01T13:05:00Z</dcterms:created>
  <dcterms:modified xsi:type="dcterms:W3CDTF">2015-10-01T13:05:00Z</dcterms:modified>
</cp:coreProperties>
</file>