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44" w:rsidRDefault="00306744" w:rsidP="0030674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306744" w:rsidRDefault="00306744" w:rsidP="00306744">
      <w:pPr>
        <w:pStyle w:val="NoSpacing"/>
        <w:jc w:val="center"/>
        <w:rPr>
          <w:lang w:val="en-US"/>
        </w:rPr>
      </w:pPr>
    </w:p>
    <w:p w:rsidR="00306744" w:rsidRDefault="00306744" w:rsidP="00306744">
      <w:pPr>
        <w:pStyle w:val="NoSpacing"/>
        <w:jc w:val="center"/>
        <w:rPr>
          <w:lang w:val="en-US"/>
        </w:rPr>
      </w:pPr>
    </w:p>
    <w:p w:rsidR="00306744" w:rsidRDefault="00306744" w:rsidP="00306744">
      <w:pPr>
        <w:pStyle w:val="NoSpacing"/>
        <w:jc w:val="center"/>
      </w:pPr>
      <w:r>
        <w:t>РЕШЕНИЕ №1</w:t>
      </w:r>
      <w:r w:rsidR="007978E3">
        <w:rPr>
          <w:lang w:val="en-US"/>
        </w:rPr>
        <w:t>4</w:t>
      </w:r>
      <w:r w:rsidR="007978E3">
        <w:t>6</w:t>
      </w:r>
      <w:r>
        <w:t>/</w:t>
      </w:r>
      <w:r>
        <w:rPr>
          <w:lang w:val="en-US"/>
        </w:rPr>
        <w:t>24</w:t>
      </w:r>
      <w:r>
        <w:t>.10.2015г.</w:t>
      </w:r>
    </w:p>
    <w:p w:rsidR="00306744" w:rsidRDefault="00306744" w:rsidP="00306744">
      <w:pPr>
        <w:pStyle w:val="NoSpacing"/>
        <w:jc w:val="center"/>
        <w:rPr>
          <w:lang w:val="en-US"/>
        </w:rPr>
      </w:pPr>
      <w:r>
        <w:t>ГР.ВЪРБИЦА</w:t>
      </w:r>
    </w:p>
    <w:p w:rsidR="00306744" w:rsidRDefault="00306744" w:rsidP="00306744">
      <w:pPr>
        <w:rPr>
          <w:lang w:val="en-US"/>
        </w:rPr>
      </w:pPr>
    </w:p>
    <w:p w:rsidR="00306744" w:rsidRDefault="00306744" w:rsidP="00306744">
      <w:pPr>
        <w:pStyle w:val="NoSpacing"/>
      </w:pPr>
      <w:r w:rsidRPr="00306744">
        <w:t>ОТНОСНО: Жалба с вх.№ 111/23.10.2015</w:t>
      </w:r>
      <w:r>
        <w:t>г. от Кадир Назиф Хасан, упълномощен представител на ПП „Движение на права и свободи”.</w:t>
      </w:r>
    </w:p>
    <w:p w:rsidR="00306744" w:rsidRDefault="00306744" w:rsidP="00306744">
      <w:pPr>
        <w:pStyle w:val="NoSpacing"/>
      </w:pPr>
    </w:p>
    <w:p w:rsidR="00306744" w:rsidRDefault="00306744" w:rsidP="00306744">
      <w:pPr>
        <w:pStyle w:val="NoSpacing"/>
      </w:pPr>
      <w:r>
        <w:t xml:space="preserve">В </w:t>
      </w:r>
      <w:r w:rsidR="007978E3">
        <w:t xml:space="preserve"> </w:t>
      </w:r>
      <w:r>
        <w:t xml:space="preserve">жалбата се твърди че, на 22 октомври 2015г. в село Бяла река Община Върбица около 18:00 часа лицата Дениз Хамди Амза, Якуб Нутфи Якуб, Метин Джелилов Реджебов </w:t>
      </w:r>
      <w:r w:rsidR="003406CA">
        <w:t>вси</w:t>
      </w:r>
      <w:r w:rsidR="007978E3">
        <w:t>чки живеещи в село Бяла река и работещи като</w:t>
      </w:r>
      <w:r w:rsidR="003406CA">
        <w:t xml:space="preserve"> товарачи на дърва за огрев за Дениз Амза, като са ползвали товарен автомобил ЗИЛ 131 с рег. Номер 51 74 собственост и управляван от Дениз Хамди Амза, са</w:t>
      </w:r>
      <w:r>
        <w:t xml:space="preserve"> </w:t>
      </w:r>
      <w:r w:rsidR="003406CA">
        <w:t>видени от жители на селото да късат и унищожават плакати, закачени по ел. стълбове и по другите места където е позволено на ул. „Г.Димитров” срещу къщата на Назиф Ходжа на кандидатите на ПП ДПС за МИ</w:t>
      </w:r>
      <w:r w:rsidR="007978E3">
        <w:t xml:space="preserve"> 2015г. Лицата, които казват, че </w:t>
      </w:r>
      <w:r w:rsidR="003406CA">
        <w:t>са ги видели даже са ги предупредили, че не трябва да късат и унищожават плакатите на кандидата за кмет от ПП ДПС г-н Мердин Байрям са Назиф Ферад Кетен и Нури Алиев Мехмедов също от с.Бяла река. Въпреки това те не са прекратили своите нарушения и са преминали на следващи стълбове, където има също закачени предизборни плакати на ПП ДПС</w:t>
      </w:r>
      <w:r w:rsidR="002748D2">
        <w:t>.</w:t>
      </w:r>
    </w:p>
    <w:p w:rsidR="002748D2" w:rsidRDefault="002748D2" w:rsidP="00306744">
      <w:pPr>
        <w:pStyle w:val="NoSpacing"/>
      </w:pPr>
      <w:r>
        <w:t>Във всички населени места в Общ</w:t>
      </w:r>
      <w:r w:rsidR="007978E3">
        <w:t>ина Върбица някои</w:t>
      </w:r>
      <w:r>
        <w:t xml:space="preserve"> от тези лица продължават да късат плакати но никой не взема мерки.</w:t>
      </w:r>
    </w:p>
    <w:p w:rsidR="002748D2" w:rsidRDefault="002748D2" w:rsidP="00306744">
      <w:pPr>
        <w:pStyle w:val="NoSpacing"/>
      </w:pPr>
    </w:p>
    <w:p w:rsidR="002748D2" w:rsidRDefault="002748D2" w:rsidP="00306744">
      <w:pPr>
        <w:pStyle w:val="NoSpacing"/>
      </w:pPr>
      <w:r>
        <w:t>На основание горе</w:t>
      </w:r>
      <w:r w:rsidR="007978E3">
        <w:t>посочената Ж</w:t>
      </w:r>
      <w:r>
        <w:t xml:space="preserve">алба относно нарушаване на разпоредбите на ИК и заповедта на Кмета на Община Върбица, във връзка с провеждане на предизборната агитация за МИ и НР на 25.10.2015г. ОИК на свое заседание разгледа поднесената информация в Жалбата и </w:t>
      </w:r>
    </w:p>
    <w:p w:rsidR="002748D2" w:rsidRDefault="002748D2" w:rsidP="002748D2">
      <w:pPr>
        <w:pStyle w:val="NoSpacing"/>
        <w:jc w:val="center"/>
      </w:pPr>
    </w:p>
    <w:p w:rsidR="002748D2" w:rsidRDefault="002748D2" w:rsidP="002748D2">
      <w:pPr>
        <w:pStyle w:val="NoSpacing"/>
        <w:jc w:val="center"/>
      </w:pPr>
      <w:r>
        <w:t>РЕШИ:</w:t>
      </w:r>
    </w:p>
    <w:p w:rsidR="002748D2" w:rsidRDefault="002748D2" w:rsidP="002748D2">
      <w:pPr>
        <w:pStyle w:val="NoSpacing"/>
      </w:pPr>
    </w:p>
    <w:p w:rsidR="002748D2" w:rsidRDefault="002748D2" w:rsidP="002748D2">
      <w:pPr>
        <w:pStyle w:val="NoSpacing"/>
      </w:pPr>
      <w:r>
        <w:t>Жалбата е проява на стремеж ИК да се спазва от всички, които имат отношение към изборите на 25 октомври 2015г. за толерантност в</w:t>
      </w:r>
      <w:r w:rsidR="007978E3">
        <w:t>ъв</w:t>
      </w:r>
      <w:r>
        <w:t xml:space="preserve"> воденето на агитацията.</w:t>
      </w:r>
    </w:p>
    <w:p w:rsidR="007978E3" w:rsidRDefault="007978E3" w:rsidP="002748D2">
      <w:pPr>
        <w:pStyle w:val="NoSpacing"/>
      </w:pPr>
      <w:r>
        <w:t>Правилно е насочено вниманието към РПУ гр.В.Преслав за цитираните имена, като преки нарушители на изборната агитация, чиито решения ОИК ще приеме след взетото становище от РПУ.</w:t>
      </w:r>
    </w:p>
    <w:p w:rsidR="007978E3" w:rsidRDefault="007978E3" w:rsidP="002748D2">
      <w:pPr>
        <w:pStyle w:val="NoSpacing"/>
      </w:pPr>
    </w:p>
    <w:p w:rsidR="007978E3" w:rsidRDefault="007978E3" w:rsidP="002748D2">
      <w:pPr>
        <w:pStyle w:val="NoSpacing"/>
      </w:pPr>
    </w:p>
    <w:p w:rsidR="007978E3" w:rsidRDefault="007978E3" w:rsidP="002748D2">
      <w:pPr>
        <w:pStyle w:val="NoSpacing"/>
      </w:pPr>
    </w:p>
    <w:p w:rsidR="007978E3" w:rsidRDefault="007978E3" w:rsidP="002748D2">
      <w:pPr>
        <w:pStyle w:val="NoSpacing"/>
      </w:pPr>
    </w:p>
    <w:p w:rsidR="007978E3" w:rsidRDefault="007978E3" w:rsidP="007978E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978E3" w:rsidRDefault="007978E3" w:rsidP="007978E3">
      <w:r>
        <w:rPr>
          <w:b/>
          <w:sz w:val="24"/>
          <w:szCs w:val="24"/>
        </w:rPr>
        <w:t>Дата:24.10.2015г.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978E3" w:rsidRPr="00306744" w:rsidRDefault="007978E3" w:rsidP="002748D2">
      <w:pPr>
        <w:pStyle w:val="NoSpacing"/>
      </w:pPr>
    </w:p>
    <w:sectPr w:rsidR="007978E3" w:rsidRPr="00306744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744"/>
    <w:rsid w:val="002748D2"/>
    <w:rsid w:val="00306744"/>
    <w:rsid w:val="003406CA"/>
    <w:rsid w:val="007978E3"/>
    <w:rsid w:val="0093517F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7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2015-10-24T16:53:00Z</dcterms:created>
  <dcterms:modified xsi:type="dcterms:W3CDTF">2015-10-24T17:31:00Z</dcterms:modified>
</cp:coreProperties>
</file>