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941" w:rsidRDefault="004B7941" w:rsidP="004B7941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4B7941" w:rsidRDefault="004B7941" w:rsidP="004B7941">
      <w:pPr>
        <w:pStyle w:val="NoSpacing"/>
        <w:jc w:val="center"/>
        <w:rPr>
          <w:lang w:val="en-US"/>
        </w:rPr>
      </w:pPr>
    </w:p>
    <w:p w:rsidR="004B7941" w:rsidRDefault="004B7941" w:rsidP="004B7941">
      <w:pPr>
        <w:pStyle w:val="NoSpacing"/>
        <w:jc w:val="center"/>
        <w:rPr>
          <w:lang w:val="en-US"/>
        </w:rPr>
      </w:pPr>
    </w:p>
    <w:p w:rsidR="004B7941" w:rsidRDefault="004B7941" w:rsidP="004B7941">
      <w:pPr>
        <w:pStyle w:val="NoSpacing"/>
        <w:jc w:val="center"/>
      </w:pPr>
      <w:r>
        <w:t>РЕШЕНИЕ №164/</w:t>
      </w:r>
      <w:r>
        <w:rPr>
          <w:lang w:val="en-US"/>
        </w:rPr>
        <w:t>26</w:t>
      </w:r>
      <w:r>
        <w:t>.10.2015г.</w:t>
      </w:r>
    </w:p>
    <w:p w:rsidR="004B7941" w:rsidRDefault="004B7941" w:rsidP="004B7941">
      <w:pPr>
        <w:pStyle w:val="NoSpacing"/>
        <w:jc w:val="center"/>
        <w:rPr>
          <w:lang w:val="en-US"/>
        </w:rPr>
      </w:pPr>
      <w:r>
        <w:t>ГР.ВЪРБИЦА</w:t>
      </w:r>
    </w:p>
    <w:p w:rsidR="004B7941" w:rsidRDefault="004B7941" w:rsidP="004B7941">
      <w:pPr>
        <w:rPr>
          <w:lang w:val="en-US"/>
        </w:rPr>
      </w:pPr>
    </w:p>
    <w:p w:rsidR="004B7941" w:rsidRDefault="004B7941" w:rsidP="004B7941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t xml:space="preserve">ОТНОСНО: </w:t>
      </w:r>
      <w:r>
        <w:rPr>
          <w:rFonts w:ascii="Helvetica" w:hAnsi="Helvetica" w:cs="Helvetica"/>
          <w:color w:val="333333"/>
          <w:sz w:val="19"/>
          <w:szCs w:val="19"/>
        </w:rPr>
        <w:t>Обявяване на втори тур за избор на кмет на кметство Станянци, община Върбица на 01.11.2015 г.</w:t>
      </w:r>
    </w:p>
    <w:p w:rsidR="004B7941" w:rsidRPr="00E910E8" w:rsidRDefault="004B7941" w:rsidP="004B7941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 w:rsidRPr="00E910E8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На основание: чл. 452 от Изборния кодекс и въз основа на получените данни от протоколите </w:t>
      </w: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на СИК, ОИК – Върбица</w:t>
      </w:r>
      <w:r w:rsidRPr="00E910E8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          </w:t>
      </w:r>
    </w:p>
    <w:p w:rsidR="004B7941" w:rsidRPr="00E910E8" w:rsidRDefault="004B7941" w:rsidP="004B7941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 w:rsidRPr="00E910E8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РЕШИ:</w:t>
      </w:r>
    </w:p>
    <w:p w:rsidR="004B7941" w:rsidRPr="00E910E8" w:rsidRDefault="004B7941" w:rsidP="004B7941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 w:rsidRPr="00E910E8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Допуска до втори тур </w:t>
      </w: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за избор на кмет на кметство Станянци</w:t>
      </w:r>
      <w:r w:rsidRPr="00E910E8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,</w:t>
      </w:r>
    </w:p>
    <w:p w:rsidR="004B7941" w:rsidRPr="00E910E8" w:rsidRDefault="004B7941" w:rsidP="004B7941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Акиф Ахмедов Хюсеинов, издигнат</w:t>
      </w:r>
      <w:r w:rsidRPr="00E910E8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 от Движение за права и свободи- ДПС</w:t>
      </w:r>
    </w:p>
    <w:p w:rsidR="004B7941" w:rsidRPr="00E910E8" w:rsidRDefault="004B7941" w:rsidP="004B7941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Джание Билялова Алиосманова</w:t>
      </w:r>
      <w:r w:rsidRPr="00E910E8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, издигнат от </w:t>
      </w: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Българска социалистическа партия-БСП</w:t>
      </w:r>
    </w:p>
    <w:p w:rsidR="004B7941" w:rsidRDefault="004B7941" w:rsidP="004B7941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</w:t>
      </w:r>
    </w:p>
    <w:p w:rsidR="004B7941" w:rsidRDefault="004B7941" w:rsidP="004B7941">
      <w:pPr>
        <w:pStyle w:val="NormalWeb"/>
        <w:shd w:val="clear" w:color="auto" w:fill="FFFFFF"/>
        <w:spacing w:before="0" w:beforeAutospacing="0" w:after="136" w:afterAutospacing="0" w:line="272" w:lineRule="atLeast"/>
      </w:pPr>
    </w:p>
    <w:p w:rsidR="004B7941" w:rsidRDefault="004B7941" w:rsidP="004B7941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4B7941" w:rsidRDefault="004B7941" w:rsidP="004B7941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Дата:26.10.2015г.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4B7941" w:rsidRDefault="004B7941" w:rsidP="004B7941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B7941"/>
    <w:rsid w:val="004B7941"/>
    <w:rsid w:val="00A2744D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9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7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4B794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B79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0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619</Characters>
  <Application>Microsoft Office Word</Application>
  <DocSecurity>0</DocSecurity>
  <Lines>5</Lines>
  <Paragraphs>1</Paragraphs>
  <ScaleCrop>false</ScaleCrop>
  <Company>Org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2015-10-26T17:46:00Z</dcterms:created>
  <dcterms:modified xsi:type="dcterms:W3CDTF">2015-10-26T17:50:00Z</dcterms:modified>
</cp:coreProperties>
</file>