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3B" w:rsidRDefault="00F9753B" w:rsidP="00F975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F9753B" w:rsidRDefault="00F9753B" w:rsidP="00F9753B">
      <w:pPr>
        <w:jc w:val="center"/>
        <w:rPr>
          <w:b/>
          <w:sz w:val="40"/>
          <w:szCs w:val="40"/>
          <w:lang w:val="en-US"/>
        </w:rPr>
      </w:pPr>
    </w:p>
    <w:p w:rsidR="00F9753B" w:rsidRDefault="00F9753B" w:rsidP="00F975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F9753B" w:rsidRPr="007828AB" w:rsidRDefault="00F9753B" w:rsidP="00F9753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 w:rsidR="007828AB">
        <w:rPr>
          <w:b/>
          <w:sz w:val="28"/>
          <w:szCs w:val="28"/>
        </w:rPr>
        <w:t>4</w:t>
      </w:r>
      <w:r w:rsidR="007828AB">
        <w:rPr>
          <w:b/>
          <w:sz w:val="28"/>
          <w:szCs w:val="28"/>
          <w:lang w:val="en-US"/>
        </w:rPr>
        <w:t>1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 w:rsidR="007828AB">
        <w:rPr>
          <w:b/>
          <w:sz w:val="28"/>
          <w:szCs w:val="28"/>
          <w:lang w:val="en-US"/>
        </w:rPr>
        <w:t>11</w:t>
      </w:r>
      <w:r w:rsidR="007F1D07">
        <w:rPr>
          <w:b/>
          <w:sz w:val="28"/>
          <w:szCs w:val="28"/>
        </w:rPr>
        <w:t xml:space="preserve"> март </w:t>
      </w:r>
      <w:r>
        <w:rPr>
          <w:b/>
          <w:sz w:val="28"/>
          <w:szCs w:val="28"/>
        </w:rPr>
        <w:t>2016 г</w:t>
      </w:r>
      <w:r>
        <w:rPr>
          <w:sz w:val="28"/>
          <w:szCs w:val="28"/>
        </w:rPr>
        <w:t>. се проведе редовно заседание на Общинската избирателна комисия-Върбица, в състав: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8D0547" w:rsidRPr="008D0547" w:rsidRDefault="008D0547" w:rsidP="008D0547">
      <w:pPr>
        <w:pStyle w:val="NoSpacing"/>
        <w:rPr>
          <w:sz w:val="28"/>
          <w:szCs w:val="28"/>
        </w:rPr>
      </w:pPr>
      <w:r w:rsidRPr="008D0547">
        <w:rPr>
          <w:sz w:val="28"/>
          <w:szCs w:val="28"/>
        </w:rPr>
        <w:t>СЕКРЕТАР</w:t>
      </w:r>
      <w:r w:rsidRPr="008D0547">
        <w:rPr>
          <w:sz w:val="28"/>
          <w:szCs w:val="28"/>
          <w:lang w:val="en-US"/>
        </w:rPr>
        <w:t xml:space="preserve">: </w:t>
      </w:r>
      <w:r w:rsidRPr="008D0547">
        <w:rPr>
          <w:sz w:val="28"/>
          <w:szCs w:val="28"/>
        </w:rPr>
        <w:t>Ерол Селайдин Билял</w:t>
      </w:r>
    </w:p>
    <w:p w:rsidR="008D0547" w:rsidRDefault="008D0547" w:rsidP="00F9753B">
      <w:pPr>
        <w:rPr>
          <w:sz w:val="28"/>
          <w:szCs w:val="28"/>
          <w:lang w:val="en-US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F9753B" w:rsidRDefault="00F9753B" w:rsidP="00F9753B">
      <w:pPr>
        <w:rPr>
          <w:sz w:val="28"/>
          <w:szCs w:val="28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8D0547" w:rsidP="00F9753B">
      <w:pPr>
        <w:rPr>
          <w:sz w:val="28"/>
          <w:szCs w:val="28"/>
        </w:rPr>
      </w:pPr>
      <w:r>
        <w:rPr>
          <w:sz w:val="28"/>
          <w:szCs w:val="28"/>
        </w:rPr>
        <w:t>Заседанието бе</w:t>
      </w:r>
      <w:r w:rsidR="005135E0">
        <w:rPr>
          <w:sz w:val="28"/>
          <w:szCs w:val="28"/>
        </w:rPr>
        <w:t xml:space="preserve"> открито в </w:t>
      </w:r>
      <w:r w:rsidR="00541F83">
        <w:rPr>
          <w:sz w:val="28"/>
          <w:szCs w:val="28"/>
          <w:lang w:val="en-US"/>
        </w:rPr>
        <w:t>17</w:t>
      </w:r>
      <w:r w:rsidR="005135E0">
        <w:rPr>
          <w:sz w:val="28"/>
          <w:szCs w:val="28"/>
          <w:lang w:val="en-US"/>
        </w:rPr>
        <w:t>:</w:t>
      </w:r>
      <w:r w:rsidR="00541F83">
        <w:rPr>
          <w:sz w:val="28"/>
          <w:szCs w:val="28"/>
          <w:lang w:val="en-US"/>
        </w:rPr>
        <w:t>3</w:t>
      </w:r>
      <w:r w:rsidR="00F9753B">
        <w:rPr>
          <w:sz w:val="28"/>
          <w:szCs w:val="28"/>
        </w:rPr>
        <w:t>0 часа и председателствано от госпожа Родинка Славова Тодорова – Председател на комисията.</w:t>
      </w:r>
    </w:p>
    <w:p w:rsidR="00F9753B" w:rsidRDefault="00F9753B" w:rsidP="00F9753B">
      <w:pPr>
        <w:rPr>
          <w:b/>
          <w:sz w:val="28"/>
          <w:szCs w:val="28"/>
        </w:rPr>
      </w:pPr>
    </w:p>
    <w:p w:rsidR="008F36C0" w:rsidRPr="008F36C0" w:rsidRDefault="00F9753B" w:rsidP="008F36C0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 w:rsidR="007828AB">
        <w:rPr>
          <w:sz w:val="28"/>
          <w:szCs w:val="28"/>
          <w:lang w:val="en-US"/>
        </w:rPr>
        <w:t>1</w:t>
      </w:r>
      <w:r w:rsidR="007828AB">
        <w:rPr>
          <w:sz w:val="28"/>
          <w:szCs w:val="28"/>
        </w:rPr>
        <w:t xml:space="preserve"> точка</w:t>
      </w:r>
      <w:r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7828AB" w:rsidRPr="007828AB" w:rsidRDefault="007828AB" w:rsidP="007828AB">
      <w:pPr>
        <w:pStyle w:val="NoSpacing"/>
        <w:jc w:val="center"/>
        <w:rPr>
          <w:rFonts w:cs="Helvetica"/>
        </w:rPr>
      </w:pPr>
      <w:r w:rsidRPr="00875947">
        <w:rPr>
          <w:rFonts w:cs="Helvetica"/>
        </w:rPr>
        <w:t>РЕШЕНИЕ №</w:t>
      </w:r>
      <w:r>
        <w:rPr>
          <w:rFonts w:cs="Helvetica"/>
          <w:lang w:val="en-US"/>
        </w:rPr>
        <w:t>201</w:t>
      </w:r>
    </w:p>
    <w:p w:rsidR="007828AB" w:rsidRPr="00875947" w:rsidRDefault="007828AB" w:rsidP="007828AB">
      <w:pPr>
        <w:jc w:val="center"/>
        <w:rPr>
          <w:rFonts w:cs="Helvetica"/>
          <w:lang w:val="en-US"/>
        </w:rPr>
      </w:pPr>
    </w:p>
    <w:p w:rsidR="007828AB" w:rsidRDefault="007828AB" w:rsidP="007828AB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1A5534">
        <w:rPr>
          <w:rFonts w:ascii="Helvetica" w:hAnsi="Helvetica" w:cs="Helvetica"/>
          <w:color w:val="333333"/>
          <w:sz w:val="19"/>
          <w:szCs w:val="19"/>
        </w:rPr>
        <w:t xml:space="preserve">ОТНОСНО: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Регистриране на застъпник на партия БЪЛГАРСКА СОЦИАЛИСТИЧЕСКА ПАРТИЯ</w:t>
      </w:r>
    </w:p>
    <w:p w:rsidR="007828AB" w:rsidRDefault="007828AB" w:rsidP="007828AB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Постъпило е заявление за регистрация на застъпник с вх. № 8/11.03.2016 г. от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партия БЪЛГАРСКА СОЦИАЛИСТИЧЕСКА ПАРТИЯ</w:t>
      </w:r>
      <w:r>
        <w:rPr>
          <w:rFonts w:ascii="Helvetica" w:hAnsi="Helvetica" w:cs="Helvetica"/>
          <w:color w:val="333333"/>
          <w:sz w:val="23"/>
          <w:szCs w:val="23"/>
        </w:rPr>
        <w:t>, с всички необходими документи, визирани в т. 4 по решение № 2113 – МИ 11.09.2015 г., във връзка с Решение № 3010/14.01.2016 г. на ЦИК, във връзка с чл. 118 от Изборния Кодекс. Спазена е процедурата относно предварителната проверка на списъка за регистриране на застъпниците.</w:t>
      </w:r>
    </w:p>
    <w:p w:rsidR="007828AB" w:rsidRDefault="007828AB" w:rsidP="007828AB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 оглед на гореизложеното и на основание чл.87 ал.1 т.18, във връзка с чл.118 от Изборния Кодекс и във връзка с решение № 2113 – МИ 11.09.2015 г., във връзка с Решение № 3010/14.01.2016 г. на ЦИК, Общинска избирателна комисия – Върбица</w:t>
      </w:r>
    </w:p>
    <w:p w:rsidR="007828AB" w:rsidRPr="004F4471" w:rsidRDefault="007828AB" w:rsidP="007828AB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7828AB" w:rsidRDefault="007828AB" w:rsidP="007828AB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 </w:t>
      </w: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Е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 </w:t>
      </w: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Ш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 </w:t>
      </w: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И:</w:t>
      </w:r>
    </w:p>
    <w:p w:rsidR="007828AB" w:rsidRDefault="007828AB" w:rsidP="007828AB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="Helvetica" w:hAnsi="Helvetica" w:cs="Helvetica"/>
          <w:color w:val="333333"/>
          <w:sz w:val="19"/>
          <w:szCs w:val="19"/>
        </w:rPr>
      </w:pPr>
    </w:p>
    <w:p w:rsidR="007828AB" w:rsidRPr="00E212C3" w:rsidRDefault="007828AB" w:rsidP="007828AB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="Helvetica" w:hAnsi="Helvetica" w:cs="Helvetica"/>
          <w:color w:val="333333"/>
          <w:sz w:val="23"/>
          <w:szCs w:val="23"/>
        </w:rPr>
      </w:pPr>
      <w:r w:rsidRPr="00E212C3">
        <w:rPr>
          <w:rFonts w:ascii="Helvetica" w:hAnsi="Helvetica" w:cs="Helvetica"/>
          <w:b/>
          <w:bCs/>
          <w:color w:val="333333"/>
          <w:sz w:val="23"/>
        </w:rPr>
        <w:t>РEГИСТРИРА </w:t>
      </w:r>
      <w:r>
        <w:rPr>
          <w:rFonts w:ascii="Helvetica" w:hAnsi="Helvetica" w:cs="Helvetica"/>
          <w:color w:val="333333"/>
          <w:sz w:val="23"/>
          <w:szCs w:val="23"/>
        </w:rPr>
        <w:t>застъпник</w:t>
      </w:r>
      <w:r w:rsidRPr="00E212C3">
        <w:rPr>
          <w:rFonts w:ascii="Helvetica" w:hAnsi="Helvetica" w:cs="Helvetica"/>
          <w:color w:val="333333"/>
          <w:sz w:val="23"/>
          <w:szCs w:val="23"/>
        </w:rPr>
        <w:t xml:space="preserve"> от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партия БЪЛГАРСКА СОЦИАЛИСТИЧЕСКА ПАРТИЯ</w:t>
      </w:r>
      <w:r w:rsidRPr="00E212C3">
        <w:rPr>
          <w:rFonts w:ascii="Helvetica" w:hAnsi="Helvetica" w:cs="Helvetica"/>
          <w:color w:val="333333"/>
          <w:sz w:val="23"/>
          <w:szCs w:val="23"/>
        </w:rPr>
        <w:t>, както следва:</w:t>
      </w:r>
    </w:p>
    <w:tbl>
      <w:tblPr>
        <w:tblW w:w="99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9"/>
        <w:gridCol w:w="8692"/>
      </w:tblGrid>
      <w:tr w:rsidR="007828AB" w:rsidRPr="00E212C3" w:rsidTr="00D93CA5">
        <w:tc>
          <w:tcPr>
            <w:tcW w:w="1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2" w:type="dxa"/>
              <w:left w:w="65" w:type="dxa"/>
              <w:bottom w:w="32" w:type="dxa"/>
              <w:right w:w="65" w:type="dxa"/>
            </w:tcMar>
            <w:hideMark/>
          </w:tcPr>
          <w:p w:rsidR="007828AB" w:rsidRPr="00E212C3" w:rsidRDefault="007828AB" w:rsidP="00D93CA5">
            <w:pPr>
              <w:spacing w:after="162" w:line="324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  <w:r w:rsidRPr="00E212C3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bg-BG"/>
              </w:rPr>
              <w:t>№</w:t>
            </w:r>
          </w:p>
        </w:tc>
        <w:tc>
          <w:tcPr>
            <w:tcW w:w="8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2" w:type="dxa"/>
              <w:left w:w="65" w:type="dxa"/>
              <w:bottom w:w="32" w:type="dxa"/>
              <w:right w:w="65" w:type="dxa"/>
            </w:tcMar>
            <w:hideMark/>
          </w:tcPr>
          <w:p w:rsidR="007828AB" w:rsidRPr="00E212C3" w:rsidRDefault="007828AB" w:rsidP="00D93CA5">
            <w:pPr>
              <w:spacing w:after="162" w:line="324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  <w:r w:rsidRPr="00E212C3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bg-BG"/>
              </w:rPr>
              <w:t>Собствено, бащино и фамилно име на застъпника</w:t>
            </w:r>
          </w:p>
        </w:tc>
      </w:tr>
      <w:tr w:rsidR="007828AB" w:rsidRPr="00E212C3" w:rsidTr="00D93CA5">
        <w:tc>
          <w:tcPr>
            <w:tcW w:w="1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2" w:type="dxa"/>
              <w:left w:w="65" w:type="dxa"/>
              <w:bottom w:w="32" w:type="dxa"/>
              <w:right w:w="65" w:type="dxa"/>
            </w:tcMar>
            <w:hideMark/>
          </w:tcPr>
          <w:p w:rsidR="007828AB" w:rsidRPr="00E212C3" w:rsidRDefault="007828AB" w:rsidP="00D93CA5">
            <w:pPr>
              <w:spacing w:after="162" w:line="324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  <w:r w:rsidRPr="00E212C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  <w:t>1</w:t>
            </w:r>
          </w:p>
        </w:tc>
        <w:tc>
          <w:tcPr>
            <w:tcW w:w="8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2" w:type="dxa"/>
              <w:left w:w="65" w:type="dxa"/>
              <w:bottom w:w="32" w:type="dxa"/>
              <w:right w:w="65" w:type="dxa"/>
            </w:tcMar>
            <w:hideMark/>
          </w:tcPr>
          <w:p w:rsidR="007828AB" w:rsidRPr="00E212C3" w:rsidRDefault="007828AB" w:rsidP="00D93CA5">
            <w:pPr>
              <w:spacing w:after="162" w:line="324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  <w:r w:rsidRPr="00E212C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  <w:t>Билял Алиосманов Якубов</w:t>
            </w:r>
          </w:p>
        </w:tc>
      </w:tr>
    </w:tbl>
    <w:p w:rsidR="007828AB" w:rsidRPr="00E212C3" w:rsidRDefault="007828AB" w:rsidP="007828AB">
      <w:pPr>
        <w:shd w:val="clear" w:color="auto" w:fill="FFFFFF"/>
        <w:spacing w:after="162" w:line="324" w:lineRule="atLeast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E212C3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 </w:t>
      </w:r>
    </w:p>
    <w:p w:rsidR="007828AB" w:rsidRPr="00E212C3" w:rsidRDefault="007828AB" w:rsidP="007828AB">
      <w:pPr>
        <w:shd w:val="clear" w:color="auto" w:fill="FFFFFF"/>
        <w:spacing w:after="162" w:line="324" w:lineRule="atLeast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Да се издаде</w:t>
      </w:r>
      <w:r w:rsidRPr="00E212C3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удостоверение на регистрирания застъпник</w:t>
      </w:r>
      <w:r w:rsidRPr="00E212C3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 xml:space="preserve"> в един екземпляр по утвърдения образец от ЦИК - приложение № 72 - МИ  от изборните книжа.</w:t>
      </w:r>
    </w:p>
    <w:p w:rsidR="007828AB" w:rsidRPr="00E212C3" w:rsidRDefault="007828AB" w:rsidP="007828AB">
      <w:pPr>
        <w:shd w:val="clear" w:color="auto" w:fill="FFFFFF"/>
        <w:spacing w:after="162" w:line="324" w:lineRule="atLeast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E212C3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Решението подлежи на оспорване в тридневен срок по ре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да на чл. 88, ал. 1 от ИК пред Централната Избирателна К</w:t>
      </w:r>
      <w:r w:rsidRPr="00E212C3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омисия София.</w:t>
      </w:r>
    </w:p>
    <w:p w:rsidR="00541F83" w:rsidRDefault="00541F83" w:rsidP="007828AB">
      <w:pPr>
        <w:pStyle w:val="NoSpacing"/>
        <w:rPr>
          <w:rFonts w:ascii="Helvetica" w:hAnsi="Helvetica" w:cs="Helvetica"/>
          <w:lang w:val="en-US"/>
        </w:rPr>
      </w:pPr>
    </w:p>
    <w:p w:rsidR="00541F83" w:rsidRPr="00541F83" w:rsidRDefault="00541F83" w:rsidP="00541F83">
      <w:pPr>
        <w:pStyle w:val="NoSpacing"/>
        <w:jc w:val="center"/>
        <w:rPr>
          <w:rFonts w:cs="Helvetica"/>
          <w:lang w:val="en-US"/>
        </w:rPr>
      </w:pPr>
      <w:r w:rsidRPr="00875947">
        <w:rPr>
          <w:rFonts w:cs="Helvetica"/>
        </w:rPr>
        <w:t>РЕШЕНИЕ №</w:t>
      </w:r>
      <w:r w:rsidR="009427E5">
        <w:rPr>
          <w:rFonts w:cs="Helvetica"/>
          <w:lang w:val="en-US"/>
        </w:rPr>
        <w:t>202</w:t>
      </w:r>
    </w:p>
    <w:p w:rsidR="00541F83" w:rsidRPr="00875947" w:rsidRDefault="00541F83" w:rsidP="00541F83">
      <w:pPr>
        <w:jc w:val="center"/>
        <w:rPr>
          <w:rFonts w:cs="Helvetica"/>
          <w:lang w:val="en-US"/>
        </w:rPr>
      </w:pPr>
    </w:p>
    <w:p w:rsidR="00541F83" w:rsidRPr="0005439F" w:rsidRDefault="00541F83" w:rsidP="00541F8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1A5534">
        <w:rPr>
          <w:rFonts w:ascii="Helvetica" w:hAnsi="Helvetica" w:cs="Helvetica"/>
          <w:color w:val="333333"/>
          <w:sz w:val="19"/>
          <w:szCs w:val="19"/>
        </w:rPr>
        <w:t xml:space="preserve">ОТНОСНО: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Регистриране на застъпник на партия ДВИЖЕНИЕ ЗА ПРАВА И СВОБОДИ</w:t>
      </w:r>
    </w:p>
    <w:p w:rsidR="00541F83" w:rsidRDefault="00541F83" w:rsidP="00541F83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Постъпило е заявление за регистрация на застъпник с вх. № 10/11.03.2016 г. от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партия ДВИЖЕНИЕ ЗА ПРАВА И СВОБОДИ</w:t>
      </w:r>
      <w:r>
        <w:rPr>
          <w:rFonts w:ascii="Helvetica" w:hAnsi="Helvetica" w:cs="Helvetica"/>
          <w:color w:val="333333"/>
          <w:sz w:val="23"/>
          <w:szCs w:val="23"/>
        </w:rPr>
        <w:t xml:space="preserve">, с всички необходими документи, </w:t>
      </w:r>
      <w:r>
        <w:rPr>
          <w:rFonts w:ascii="Helvetica" w:hAnsi="Helvetica" w:cs="Helvetica"/>
          <w:color w:val="333333"/>
          <w:sz w:val="23"/>
          <w:szCs w:val="23"/>
        </w:rPr>
        <w:lastRenderedPageBreak/>
        <w:t>визирани в т. 4 по решение № 2113 – МИ 11.09.2015 г., във връзка с Решение № 3010/14.01.2016 г. на ЦИК, във връзка с чл. 118 от Изборния Кодекс. Спазена е процедурата относно предварителната проверка на списъка за регистриране на застъпниците.</w:t>
      </w:r>
    </w:p>
    <w:p w:rsidR="00541F83" w:rsidRDefault="00541F83" w:rsidP="00541F83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 оглед на гореизложеното и на основание чл.87 ал.1 т.18, във връзка с чл.118 от Изборния Кодекс и във връзка с решение № 2113 – МИ 11.09.2015 г., във връзка с Решение № 3010/14.01.2016 г. на ЦИК, Общинска избирателна комисия – Върбица</w:t>
      </w:r>
    </w:p>
    <w:p w:rsidR="00541F83" w:rsidRPr="004F4471" w:rsidRDefault="00541F83" w:rsidP="00541F83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541F83" w:rsidRDefault="00541F83" w:rsidP="00541F83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 </w:t>
      </w: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Е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 </w:t>
      </w: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Ш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 </w:t>
      </w: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И:</w:t>
      </w:r>
    </w:p>
    <w:p w:rsidR="00541F83" w:rsidRDefault="00541F83" w:rsidP="00541F83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="Helvetica" w:hAnsi="Helvetica" w:cs="Helvetica"/>
          <w:color w:val="333333"/>
          <w:sz w:val="19"/>
          <w:szCs w:val="19"/>
        </w:rPr>
      </w:pPr>
    </w:p>
    <w:p w:rsidR="00541F83" w:rsidRPr="00E212C3" w:rsidRDefault="00541F83" w:rsidP="00541F83">
      <w:pPr>
        <w:pStyle w:val="NormalWeb"/>
        <w:shd w:val="clear" w:color="auto" w:fill="FFFFFF"/>
        <w:spacing w:before="0" w:beforeAutospacing="0" w:after="162" w:afterAutospacing="0" w:line="324" w:lineRule="atLeast"/>
        <w:rPr>
          <w:rFonts w:ascii="Helvetica" w:hAnsi="Helvetica" w:cs="Helvetica"/>
          <w:color w:val="333333"/>
          <w:sz w:val="23"/>
          <w:szCs w:val="23"/>
        </w:rPr>
      </w:pPr>
      <w:r w:rsidRPr="00E212C3">
        <w:rPr>
          <w:rFonts w:ascii="Helvetica" w:hAnsi="Helvetica" w:cs="Helvetica"/>
          <w:b/>
          <w:bCs/>
          <w:color w:val="333333"/>
          <w:sz w:val="23"/>
        </w:rPr>
        <w:t>РEГИСТРИРА </w:t>
      </w:r>
      <w:r>
        <w:rPr>
          <w:rFonts w:ascii="Helvetica" w:hAnsi="Helvetica" w:cs="Helvetica"/>
          <w:color w:val="333333"/>
          <w:sz w:val="23"/>
          <w:szCs w:val="23"/>
        </w:rPr>
        <w:t>застъпник</w:t>
      </w:r>
      <w:r w:rsidRPr="00E212C3">
        <w:rPr>
          <w:rFonts w:ascii="Helvetica" w:hAnsi="Helvetica" w:cs="Helvetica"/>
          <w:color w:val="333333"/>
          <w:sz w:val="23"/>
          <w:szCs w:val="23"/>
        </w:rPr>
        <w:t xml:space="preserve"> от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партия ДВИЖЕНИЕ ЗА ПРАВА И СВОБОДИ</w:t>
      </w:r>
      <w:r w:rsidRPr="00E212C3">
        <w:rPr>
          <w:rFonts w:ascii="Helvetica" w:hAnsi="Helvetica" w:cs="Helvetica"/>
          <w:color w:val="333333"/>
          <w:sz w:val="23"/>
          <w:szCs w:val="23"/>
        </w:rPr>
        <w:t>, както следва:</w:t>
      </w:r>
    </w:p>
    <w:tbl>
      <w:tblPr>
        <w:tblW w:w="99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9"/>
        <w:gridCol w:w="8692"/>
      </w:tblGrid>
      <w:tr w:rsidR="00541F83" w:rsidRPr="00E212C3" w:rsidTr="00337C05">
        <w:tc>
          <w:tcPr>
            <w:tcW w:w="1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2" w:type="dxa"/>
              <w:left w:w="65" w:type="dxa"/>
              <w:bottom w:w="32" w:type="dxa"/>
              <w:right w:w="65" w:type="dxa"/>
            </w:tcMar>
            <w:hideMark/>
          </w:tcPr>
          <w:p w:rsidR="00541F83" w:rsidRPr="00E212C3" w:rsidRDefault="00541F83" w:rsidP="00337C05">
            <w:pPr>
              <w:spacing w:after="162" w:line="324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  <w:r w:rsidRPr="00E212C3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bg-BG"/>
              </w:rPr>
              <w:t>№</w:t>
            </w:r>
          </w:p>
        </w:tc>
        <w:tc>
          <w:tcPr>
            <w:tcW w:w="8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2" w:type="dxa"/>
              <w:left w:w="65" w:type="dxa"/>
              <w:bottom w:w="32" w:type="dxa"/>
              <w:right w:w="65" w:type="dxa"/>
            </w:tcMar>
            <w:hideMark/>
          </w:tcPr>
          <w:p w:rsidR="00541F83" w:rsidRPr="00E212C3" w:rsidRDefault="00541F83" w:rsidP="00337C05">
            <w:pPr>
              <w:spacing w:after="162" w:line="324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  <w:r w:rsidRPr="00E212C3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bg-BG"/>
              </w:rPr>
              <w:t>Собствено, бащино и фамилно име на застъпника</w:t>
            </w:r>
          </w:p>
        </w:tc>
      </w:tr>
      <w:tr w:rsidR="00541F83" w:rsidRPr="00E212C3" w:rsidTr="00337C05">
        <w:tc>
          <w:tcPr>
            <w:tcW w:w="12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2" w:type="dxa"/>
              <w:left w:w="65" w:type="dxa"/>
              <w:bottom w:w="32" w:type="dxa"/>
              <w:right w:w="65" w:type="dxa"/>
            </w:tcMar>
            <w:hideMark/>
          </w:tcPr>
          <w:p w:rsidR="00541F83" w:rsidRPr="00E212C3" w:rsidRDefault="00541F83" w:rsidP="00337C05">
            <w:pPr>
              <w:spacing w:after="162" w:line="324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  <w:r w:rsidRPr="00E212C3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  <w:t>1</w:t>
            </w:r>
          </w:p>
        </w:tc>
        <w:tc>
          <w:tcPr>
            <w:tcW w:w="8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2" w:type="dxa"/>
              <w:left w:w="65" w:type="dxa"/>
              <w:bottom w:w="32" w:type="dxa"/>
              <w:right w:w="65" w:type="dxa"/>
            </w:tcMar>
            <w:hideMark/>
          </w:tcPr>
          <w:p w:rsidR="00541F83" w:rsidRPr="00E212C3" w:rsidRDefault="00541F83" w:rsidP="00337C05">
            <w:pPr>
              <w:spacing w:after="162" w:line="324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  <w:r w:rsidRPr="0005439F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  <w:t>Весиле Назиф Муталиб</w:t>
            </w:r>
          </w:p>
        </w:tc>
      </w:tr>
    </w:tbl>
    <w:p w:rsidR="00541F83" w:rsidRPr="00E212C3" w:rsidRDefault="00541F83" w:rsidP="00541F83">
      <w:pPr>
        <w:shd w:val="clear" w:color="auto" w:fill="FFFFFF"/>
        <w:spacing w:after="162" w:line="324" w:lineRule="atLeast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E212C3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 </w:t>
      </w:r>
    </w:p>
    <w:p w:rsidR="00541F83" w:rsidRPr="00E212C3" w:rsidRDefault="00541F83" w:rsidP="00541F83">
      <w:pPr>
        <w:shd w:val="clear" w:color="auto" w:fill="FFFFFF"/>
        <w:spacing w:after="162" w:line="324" w:lineRule="atLeast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Да се издаде</w:t>
      </w:r>
      <w:r w:rsidRPr="00E212C3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удостоверение на регистрирания застъпник</w:t>
      </w:r>
      <w:r w:rsidRPr="00E212C3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 xml:space="preserve"> в един екземпляр по утвърдения образец от ЦИК - приложение № 72 - МИ  от изборните книжа.</w:t>
      </w:r>
    </w:p>
    <w:p w:rsidR="00541F83" w:rsidRPr="00E212C3" w:rsidRDefault="00541F83" w:rsidP="00541F83">
      <w:pPr>
        <w:shd w:val="clear" w:color="auto" w:fill="FFFFFF"/>
        <w:spacing w:after="162" w:line="324" w:lineRule="atLeast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E212C3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Решението подлежи на оспорване в тридневен срок по ре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да на чл. 88, ал. 1 от ИК пред Централната Избирателна К</w:t>
      </w:r>
      <w:r w:rsidRPr="00E212C3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омисия София.</w:t>
      </w:r>
    </w:p>
    <w:p w:rsidR="00541F83" w:rsidRPr="00541F83" w:rsidRDefault="00541F83" w:rsidP="007828AB">
      <w:pPr>
        <w:pStyle w:val="NoSpacing"/>
        <w:rPr>
          <w:rFonts w:ascii="Helvetica" w:hAnsi="Helvetica" w:cs="Helvetica"/>
          <w:lang w:val="en-US"/>
        </w:rPr>
      </w:pPr>
    </w:p>
    <w:p w:rsidR="008F36C0" w:rsidRPr="008F36C0" w:rsidRDefault="001F6672" w:rsidP="002A7DDA">
      <w:pPr>
        <w:pStyle w:val="NoSpacing"/>
        <w:rPr>
          <w:rFonts w:ascii="Helvetica" w:hAnsi="Helvetica" w:cs="Helvetica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sectPr w:rsidR="008F36C0" w:rsidRPr="008F36C0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3050E"/>
    <w:multiLevelType w:val="hybridMultilevel"/>
    <w:tmpl w:val="2CC253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94903"/>
    <w:multiLevelType w:val="hybridMultilevel"/>
    <w:tmpl w:val="ABAC8A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753B"/>
    <w:rsid w:val="0003116A"/>
    <w:rsid w:val="000F7ED3"/>
    <w:rsid w:val="00117142"/>
    <w:rsid w:val="001A19A5"/>
    <w:rsid w:val="001B393A"/>
    <w:rsid w:val="001C4D7A"/>
    <w:rsid w:val="001F6672"/>
    <w:rsid w:val="0020580B"/>
    <w:rsid w:val="002A7DDA"/>
    <w:rsid w:val="002B700B"/>
    <w:rsid w:val="00304CD2"/>
    <w:rsid w:val="00306D2E"/>
    <w:rsid w:val="00310346"/>
    <w:rsid w:val="003235BF"/>
    <w:rsid w:val="00375AD4"/>
    <w:rsid w:val="00380D0A"/>
    <w:rsid w:val="003F3A01"/>
    <w:rsid w:val="0040716E"/>
    <w:rsid w:val="00467A00"/>
    <w:rsid w:val="00504CE4"/>
    <w:rsid w:val="005135E0"/>
    <w:rsid w:val="00541F83"/>
    <w:rsid w:val="0055189C"/>
    <w:rsid w:val="005755B6"/>
    <w:rsid w:val="005C5F72"/>
    <w:rsid w:val="006945BE"/>
    <w:rsid w:val="00771737"/>
    <w:rsid w:val="007828AB"/>
    <w:rsid w:val="007A636F"/>
    <w:rsid w:val="007E1D1A"/>
    <w:rsid w:val="007F1D07"/>
    <w:rsid w:val="007F6160"/>
    <w:rsid w:val="0082648B"/>
    <w:rsid w:val="008B681A"/>
    <w:rsid w:val="008D0547"/>
    <w:rsid w:val="008D12B0"/>
    <w:rsid w:val="008F36C0"/>
    <w:rsid w:val="009134AA"/>
    <w:rsid w:val="009427E5"/>
    <w:rsid w:val="00A06A47"/>
    <w:rsid w:val="00A2449B"/>
    <w:rsid w:val="00A26A6E"/>
    <w:rsid w:val="00A54B41"/>
    <w:rsid w:val="00A553C5"/>
    <w:rsid w:val="00A60D2C"/>
    <w:rsid w:val="00B3709B"/>
    <w:rsid w:val="00B44ABE"/>
    <w:rsid w:val="00B557E9"/>
    <w:rsid w:val="00C31957"/>
    <w:rsid w:val="00C3638F"/>
    <w:rsid w:val="00CA2D20"/>
    <w:rsid w:val="00CD2709"/>
    <w:rsid w:val="00CF3C04"/>
    <w:rsid w:val="00D12CFF"/>
    <w:rsid w:val="00D2190E"/>
    <w:rsid w:val="00D54AB1"/>
    <w:rsid w:val="00DE4FE7"/>
    <w:rsid w:val="00E950F3"/>
    <w:rsid w:val="00EB7310"/>
    <w:rsid w:val="00ED45F8"/>
    <w:rsid w:val="00F9753B"/>
    <w:rsid w:val="00F97590"/>
    <w:rsid w:val="00FD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5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B700B"/>
    <w:rPr>
      <w:b/>
      <w:bCs/>
    </w:rPr>
  </w:style>
  <w:style w:type="table" w:styleId="TableGrid">
    <w:name w:val="Table Grid"/>
    <w:basedOn w:val="TableNormal"/>
    <w:uiPriority w:val="59"/>
    <w:rsid w:val="002B7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518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5518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DE4F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Company>Org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2016-03-11T10:52:00Z</dcterms:created>
  <dcterms:modified xsi:type="dcterms:W3CDTF">2016-03-11T15:44:00Z</dcterms:modified>
</cp:coreProperties>
</file>